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B3E" w:rsidRDefault="00CE0DF2">
      <w:pPr>
        <w:jc w:val="center"/>
        <w:rPr>
          <w:b/>
          <w:caps/>
        </w:rPr>
      </w:pPr>
      <w:r>
        <w:rPr>
          <w:b/>
          <w:caps/>
        </w:rPr>
        <w:t xml:space="preserve">Zarządzenie Nr </w:t>
      </w:r>
      <w:r w:rsidR="002571E1">
        <w:rPr>
          <w:b/>
          <w:caps/>
        </w:rPr>
        <w:t>14</w:t>
      </w:r>
      <w:r>
        <w:rPr>
          <w:b/>
          <w:caps/>
        </w:rPr>
        <w:t>/2023</w:t>
      </w:r>
      <w:r>
        <w:rPr>
          <w:b/>
          <w:caps/>
        </w:rPr>
        <w:br/>
        <w:t>Wójta Gminy Brojce</w:t>
      </w:r>
    </w:p>
    <w:p w:rsidR="00A77B3E" w:rsidRDefault="00CE0DF2">
      <w:pPr>
        <w:spacing w:before="280" w:after="280"/>
        <w:jc w:val="center"/>
        <w:rPr>
          <w:b/>
          <w:caps/>
        </w:rPr>
      </w:pPr>
      <w:r>
        <w:t xml:space="preserve">z dnia </w:t>
      </w:r>
      <w:r w:rsidR="002571E1">
        <w:t>2 marca</w:t>
      </w:r>
      <w:r>
        <w:t xml:space="preserve"> 2023 r.</w:t>
      </w:r>
    </w:p>
    <w:p w:rsidR="00A77B3E" w:rsidRDefault="00CE0DF2">
      <w:pPr>
        <w:keepNext/>
        <w:spacing w:after="480"/>
        <w:jc w:val="center"/>
      </w:pPr>
      <w:r>
        <w:rPr>
          <w:b/>
        </w:rPr>
        <w:t>w sprawie ogłoszenia otwartego konkursu na realizację zadania własnego Gminy Brojce w zakresie sprzyjania rozwojowi sportu w 2023 roku</w:t>
      </w:r>
    </w:p>
    <w:p w:rsidR="00A77B3E" w:rsidRDefault="00CE0DF2">
      <w:pPr>
        <w:keepLines/>
        <w:spacing w:before="120" w:after="120"/>
        <w:ind w:firstLine="227"/>
      </w:pPr>
      <w:r>
        <w:t xml:space="preserve">Na podstawie art. 30 ust. 1 ustawy z dnia 8 marca 1990 r. o samorządzie gminnym (Dz. U. z 2023 r. poz. 40 ze zm.), art. 28 ust. 1 i 2 ustawy z dnia 25 czerwca 2010 r. o sporcie (Dz. U. z 2022 r. poz. 1599 ze zm.) oraz Uchwały nr V/23/2019 Rady Gminy Brojce z dnia 17 stycznia 2019 r. w sprawie określenia warunków i trybu finansowania zadania własnego Gminy Brojce w zakresie sprzyjania rozwojowi sportu (Dz. Urz. Woj. </w:t>
      </w:r>
      <w:proofErr w:type="spellStart"/>
      <w:r>
        <w:t>Zachpom</w:t>
      </w:r>
      <w:proofErr w:type="spellEnd"/>
      <w:r>
        <w:t>. z 2019 r. poz. 916), zarządzam co następuje: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Ogłaszam otwarty konkurs ofert na wykonanie zadania publicznego związanego z realizacją zadania własnego gminy w zakresie sprzyjania rozwojowi sportu w 2023 roku.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Ogłoszenie o konkursie stanowi załącznik nr 1 do niniejszego zarządzenia.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 xml:space="preserve">Ostateczny termin składania ofert wyznaczony zostaje na dzień </w:t>
      </w:r>
      <w:r w:rsidR="002571E1">
        <w:rPr>
          <w:color w:val="000000"/>
          <w:u w:color="000000"/>
        </w:rPr>
        <w:t>10 marca</w:t>
      </w:r>
      <w:r>
        <w:rPr>
          <w:color w:val="000000"/>
          <w:u w:color="000000"/>
        </w:rPr>
        <w:t xml:space="preserve"> 2023 r. do godziny 15.00.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 zachowaniu terminu decyduje data złożenia oferty w sekretariacie Urzędu Gminy w Brojcach.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Wzór oferty na realizację zadania publicznego i wzór sprawozdania zostały określone w Uchwale nr V/23/2019 Rady Gminy Brojce z dnia 17 stycznia 2019 r. w sprawie określenia warunków i trybu finansowania zadania własnego Gminy Brojce w zakresie sprzyjania rozwojowi sportu.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Wykonanie zarządzenia powierza się Pełnomocnikowi Wójta Gminy Brojce ds. współpracy z organizacjami pozarządowymi.</w:t>
      </w:r>
    </w:p>
    <w:p w:rsidR="00A77B3E" w:rsidRDefault="00CE0DF2">
      <w:pPr>
        <w:keepNext/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Zarządzenie wchodzi w życie z dniem podjęcia.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ED7694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7694" w:rsidRDefault="00CE0DF2">
            <w:pPr>
              <w:keepNext/>
              <w:keepLines/>
              <w:jc w:val="left"/>
              <w:rPr>
                <w:color w:val="000000"/>
                <w:szCs w:val="22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23F3" w:rsidRDefault="00CE0DF2">
            <w:pPr>
              <w:keepNext/>
              <w:keepLines/>
              <w:spacing w:before="560" w:after="560"/>
              <w:ind w:left="1134" w:right="1134"/>
              <w:jc w:val="center"/>
              <w:rPr>
                <w:b/>
              </w:rPr>
            </w:pPr>
            <w:r>
              <w:rPr>
                <w:b/>
              </w:rPr>
              <w:t>Wójt Gminy Brojce </w:t>
            </w:r>
          </w:p>
          <w:p w:rsidR="00ED7694" w:rsidRDefault="00CE0DF2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  <w:r>
              <w:rPr>
                <w:b/>
              </w:rPr>
              <w:t>Michał Zinowik</w:t>
            </w:r>
          </w:p>
        </w:tc>
      </w:tr>
    </w:tbl>
    <w:p w:rsidR="00A77B3E" w:rsidRDefault="00A77B3E">
      <w:pPr>
        <w:keepNext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850" w:right="850" w:bottom="1417" w:left="850" w:header="708" w:footer="708" w:gutter="0"/>
          <w:cols w:space="708"/>
          <w:docGrid w:linePitch="360"/>
        </w:sectPr>
      </w:pPr>
    </w:p>
    <w:p w:rsidR="00A77B3E" w:rsidRDefault="00CE0DF2">
      <w:pPr>
        <w:keepNext/>
        <w:spacing w:before="120" w:after="120" w:line="360" w:lineRule="auto"/>
        <w:ind w:left="6217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zarządzenia Nr </w:t>
      </w:r>
      <w:r w:rsidR="002571E1">
        <w:rPr>
          <w:color w:val="000000"/>
          <w:u w:color="000000"/>
        </w:rPr>
        <w:t>14</w:t>
      </w:r>
      <w:r>
        <w:rPr>
          <w:color w:val="000000"/>
          <w:u w:color="000000"/>
        </w:rPr>
        <w:t>/2023</w:t>
      </w:r>
      <w:r>
        <w:rPr>
          <w:color w:val="000000"/>
          <w:u w:color="000000"/>
        </w:rPr>
        <w:br/>
        <w:t>Wójta Gminy Brojce</w:t>
      </w:r>
      <w:r>
        <w:rPr>
          <w:color w:val="000000"/>
          <w:u w:color="000000"/>
        </w:rPr>
        <w:br/>
        <w:t xml:space="preserve">z dnia </w:t>
      </w:r>
      <w:r w:rsidR="002571E1">
        <w:rPr>
          <w:color w:val="000000"/>
          <w:u w:color="000000"/>
        </w:rPr>
        <w:t>2 marca</w:t>
      </w:r>
      <w:r>
        <w:rPr>
          <w:color w:val="000000"/>
          <w:u w:color="000000"/>
        </w:rPr>
        <w:t xml:space="preserve"> 2023 r.</w:t>
      </w:r>
    </w:p>
    <w:p w:rsidR="00A77B3E" w:rsidRDefault="00CE0DF2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OGŁOSZENIE O KONKURSIE OFERT</w:t>
      </w:r>
      <w:r>
        <w:rPr>
          <w:b/>
          <w:color w:val="000000"/>
          <w:u w:color="000000"/>
        </w:rPr>
        <w:br/>
        <w:t>na realizację zadań gminy w zakresie sprzyjania rozwojowi sportu w 2023 roku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>Zasady postępowania konkursowego oraz przyznawania dotacji określają: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Ustawa z dnia 25 czerwca 2010 r. o sporcie (Dz. U. z 2022 r. poz. 1599 ze zm.), zwana dalej ustawą;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 xml:space="preserve">Uchwała nr V/23/2019 Rady Gminy Brojce z dnia 17 stycznia 2019 r. w sprawie określenia warunków i trybu finansowania zadania własnego Gminy Brojce w zakresie sprzyjania rozwojowi sportu (Dz. Urz. Woj. </w:t>
      </w:r>
      <w:proofErr w:type="spellStart"/>
      <w:r>
        <w:rPr>
          <w:color w:val="000000"/>
          <w:u w:color="000000"/>
        </w:rPr>
        <w:t>Zachpom</w:t>
      </w:r>
      <w:proofErr w:type="spellEnd"/>
      <w:r>
        <w:rPr>
          <w:color w:val="000000"/>
          <w:u w:color="000000"/>
        </w:rPr>
        <w:t>. z 2019 r. poz. 916), zwana dalej uchwałą.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II. </w:t>
      </w:r>
      <w:r>
        <w:rPr>
          <w:b/>
          <w:color w:val="000000"/>
          <w:u w:color="000000"/>
        </w:rPr>
        <w:t>Przedmiot konkursu: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Przedmiotem konkursu jest zlecenie wykonania zadania publicznego w zakresie  sprzyjania rozwojowi sportu na terenie Gminy Brojce w 2023 roku.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Wsparcie udzielane jest w formie bezzwrotnej dotacji na pokrycie kosztów realizacji zadania.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Wsparcie należy wykorzystać do realizacji następujących celów publicznych: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poprawę warunków uprawiania sportu na terenie Gminy Brojce,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osiąganie wyższych wyników sportowych przez zawodników klubów sportowych,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zwiększenie dostępności mieszkańców Gminy Brojce do różnorodnych form aktywności sportowej,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propagowanie sportu wśród mieszkańców Gminy Brojce,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promocji sportu i aktywnego stylu życia,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kreowaniu pozytywnego wizerunku Gminy Brojce,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współzawodnictwu sportowemu na wszelkich poziomach.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 xml:space="preserve">W ramach zadania należy zaplanować i zorganizować co najmniej jedno działanie polegające na </w:t>
      </w:r>
      <w:proofErr w:type="spellStart"/>
      <w:r>
        <w:rPr>
          <w:color w:val="000000"/>
          <w:u w:color="000000"/>
        </w:rPr>
        <w:t>orgnizacji</w:t>
      </w:r>
      <w:proofErr w:type="spellEnd"/>
      <w:r>
        <w:rPr>
          <w:color w:val="000000"/>
          <w:u w:color="000000"/>
        </w:rPr>
        <w:t xml:space="preserve"> ogólnodostępnego turnieju sportowego dla mieszkańców gminy w dniu wolnym od pracy i w terminie uzgodnionym ze Zleceniodawcą.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III. </w:t>
      </w:r>
      <w:r>
        <w:rPr>
          <w:b/>
          <w:color w:val="000000"/>
          <w:u w:color="000000"/>
        </w:rPr>
        <w:t>Koszty realizacji zadania publicznego: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Przedmiotem dotacji może być przedsięwzięcie Wnioskodawcy w zakresie projektu o charakterze</w:t>
      </w:r>
    </w:p>
    <w:p w:rsidR="00A77B3E" w:rsidRDefault="00CE0DF2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sportowym obejmujące finansowanie lub dofinansowanie wydatków bieżących z tytułu: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realizacji programów szkolenia sportowego,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zakup sprzętu sportowego,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pokrycie kosztów organizowania zawodów sportowych lub uczestnictwa w tych zawodach,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pokrycie kosztów korzystania z obiektów sportowych dla celów szkolenia sportowego,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sfinansowania wynagrodzenia kadry szkoleniowej.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 dotacji nie mogą być finansowane ani dofinansowane: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wypłaty wynagrodzeń dla zawodników,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transfery zawodnika z innego klubu sportowego,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zapłaty kar, mandatów i innych opłat karnych nałożonych na klub sportowy lub zawodnika danego klubu,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zobowiązania tego klubu sportowego z tytułu zaciągniętej pożyczki, kredytu lub wykupu papierów</w:t>
      </w:r>
    </w:p>
    <w:p w:rsidR="00A77B3E" w:rsidRDefault="00CE0DF2">
      <w:pPr>
        <w:spacing w:before="120" w:after="120"/>
        <w:ind w:left="624" w:firstLine="227"/>
        <w:rPr>
          <w:color w:val="000000"/>
          <w:u w:color="000000"/>
        </w:rPr>
      </w:pPr>
      <w:r>
        <w:rPr>
          <w:color w:val="000000"/>
          <w:u w:color="000000"/>
        </w:rPr>
        <w:t>wartościowych oraz kosztów obsługi zadłużenia,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lastRenderedPageBreak/>
        <w:t>5) </w:t>
      </w:r>
      <w:r>
        <w:rPr>
          <w:color w:val="000000"/>
          <w:u w:color="000000"/>
        </w:rPr>
        <w:t>koszty, które wnioskodawca poniósł na realizację zadania przed zawarciem umowy o udzielenie dotacji,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inne wydatki niezwiązane bezpośrednio z przedsięwzięciem określonym w ust.2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IV. </w:t>
      </w:r>
      <w:r>
        <w:rPr>
          <w:b/>
          <w:color w:val="000000"/>
          <w:u w:color="000000"/>
        </w:rPr>
        <w:t>Podmioty uprawnione do składania ofert:</w:t>
      </w:r>
    </w:p>
    <w:p w:rsidR="00A77B3E" w:rsidRDefault="00CE0DF2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W konkursie na realizację przedmiotowego zadania mogą uczestniczyć wyłącznie organizacje pozarządowe prowadząc działalność statutową w dziedzinie wspierania i upowszechniania kultury fizycznej i sportu.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V. </w:t>
      </w:r>
      <w:r>
        <w:rPr>
          <w:b/>
          <w:color w:val="000000"/>
          <w:u w:color="000000"/>
        </w:rPr>
        <w:t>Zasady i warunki przyznawania dotacji: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Udzielenie dotacji odbywa się na wniosek podmiotu o udzielenie dotacji z budżetu Gminy Brojce według wzoru stanowiącego załącznik Nr 1 do uchwały.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Do wniosku powinien być dołączony statut lub inny dokument organizacyjny oraz dokument rejestracyjny podmiotu, z którego wynikają jego zadania oraz pełnomocnictwa do składania oświadczeń woli w imieniu podmiotu.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przypadku braków formalnych wniosku, Wójt Gminy wzywa podmiot do uzupełnienia braków we wskazanym terminie; bezskuteczny upływ terminu wskazanego przez Wójta Gminy skutkuje pozostawieniem wniosku bez rozpatrzenia.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Decyzję o udzieleniu dotacji podejmuje Wójt Gminy , uwzględniając w szczególności: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zgodność zadania z celami publicznymi określonymi w § 2,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wysokość środków budżetu Gminy Brojce przeznaczonych na realizację zadań zleconych z zakresu sportu w poszczególnych dyscyplinach sportu,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wysokość i kalkulację kosztów realizacji zadania przedstawioną we wniosku, w tym relację do zakresu rzeczowego zadania,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ocenę możliwości realizacji zadania przez podmiot,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dotychczasową działalność podmiotu w zakresie realizacji zadań z zakresu sportu zgodnie z § 2,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stopień zaangażowania podmiotu na rzecz dzieci i młodzieży z terenu Gminy Brojce w danej dyscyplinie sportu,</w:t>
      </w:r>
    </w:p>
    <w:p w:rsidR="00A77B3E" w:rsidRDefault="00CE0DF2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stopień zaangażowania klubu sportowego na rzecz rekreacji ruchowej i sportu powszechnego dla mieszkańców Gminy Brojce w różnym wieku, we współpracy z jednostkami pomocniczymi gminy.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Wójt Gminy Brojce dokonuje wyboru wniosków z jednoczesnym określeniem kwoty dotacji na wybrany projekt.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Informację o udzieleniu dotacji zamieszcza się w Biuletynie Informacji Publicznej.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VI. </w:t>
      </w:r>
      <w:r>
        <w:rPr>
          <w:b/>
          <w:color w:val="000000"/>
          <w:u w:color="000000"/>
        </w:rPr>
        <w:t>Termin i warunki realizacji zadania: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Termin realizacji zadania opisanego w ofercie, powinien rozpoczynać się nie wcześniej niż od dnia podpisania umowy, a kończyć nie później niż dnia 15 grudnia 2023 r.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Dotowane podmioty zobowiązane są do: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prowadzenie dokumentacji merytorycznej i finansowej z realizacji zadania;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informowania, że zadanie publiczne jest finansowane lub współfinansowane ze środków budżetu Gminy Brojce oraz umieszczania logo Gminy Brojce na wszystkich materiałach, publikacjach, informacjach dla mediów, ogłoszeniach oraz wystąpieniach publicznych, a także na zakupionych ze środków publicznych przedmiotach, takich jak np. stroje sportowe;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posiadania doświadczenia w zakresie realizacji przedsięwzięć o podobnym charakterze.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VII. </w:t>
      </w:r>
      <w:r>
        <w:rPr>
          <w:b/>
          <w:color w:val="000000"/>
          <w:u w:color="000000"/>
        </w:rPr>
        <w:t>Termin i warunki składania ofert: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 xml:space="preserve">Ofertę realizacji zadania objętego konkursem należy złożyć wraz z załącznikami, podpisaną przez osoby upoważnione do składania oświadczeń woli zgodnie ze statutem Wnioskodawcy w sekretariacie Urzędu Gminy w Brojcach do dnia </w:t>
      </w:r>
      <w:r w:rsidR="002571E1">
        <w:rPr>
          <w:color w:val="000000"/>
          <w:u w:color="000000"/>
        </w:rPr>
        <w:t>10 marca</w:t>
      </w:r>
      <w:bookmarkStart w:id="0" w:name="_GoBack"/>
      <w:bookmarkEnd w:id="0"/>
      <w:r>
        <w:rPr>
          <w:color w:val="000000"/>
          <w:u w:color="000000"/>
        </w:rPr>
        <w:t xml:space="preserve"> 2023 r. do godz. 15.00.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2. </w:t>
      </w:r>
      <w:r>
        <w:rPr>
          <w:color w:val="000000"/>
          <w:u w:color="000000"/>
        </w:rPr>
        <w:t>Oferta winna znajdować się w zamkniętej kopercie opisanej nazwą konkursu tj. "Oferta na realizację zadania publicznego w zakresie sprzyjania rozwojowi sportu w 2023 roku" oraz danymi organizacji, która ją składa.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VIII. </w:t>
      </w:r>
      <w:r>
        <w:rPr>
          <w:b/>
          <w:color w:val="000000"/>
          <w:u w:color="000000"/>
        </w:rPr>
        <w:t>Załączniki do oferty: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Aktualny odpis z rejestru lub odpowiednio wyciąg z ewidencji lub inne dokumenty potwierdzające status prawny Wnioskodawcy i umocowanie osób go reprezentujących.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Aktualny statut klubu/stowarzyszenia.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IX. </w:t>
      </w:r>
      <w:r>
        <w:rPr>
          <w:b/>
          <w:color w:val="000000"/>
          <w:u w:color="000000"/>
        </w:rPr>
        <w:t>Termin, tryb i kryteria wyboru ofert: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Wybór oferty nastąpi niezwłocznie po ich rozpatrzeniu przez komisję konkursową.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Oferty złożone w naborze są opiniowane przez komisję konkursową powołaną przez Wójta Gminy Brojce w drodze zarządzenia.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skład komisji konkursowej wchodzą przedstawiciele organu wykonawczego Gminy Brojce.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 skład komisji konkursowej wchodzą także osoby wskazane przez organizacje pozarządowe z wyłączeniem osób wskazanych przez organizacje pozarządowe biorących udział w konkursie.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Decyzję o przyznaniu dotacji Wójt Gminy Brojce podejmuje uwzględniając stanowisko przekazane przez komisję konkursową po ocenie formalnej i merytorycznej złożonych ofert.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Odrzuceniu podlegają oferty: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złożone po terminie;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złożone niezgodnie z podanym wzorem;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złożone przez podmiot nieuprawniony, zgodnie z ogłoszeniem;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nie dotyczące pod względem merytorycznym zadań wskazanych w ogłoszeniu;</w:t>
      </w:r>
    </w:p>
    <w:p w:rsidR="00A77B3E" w:rsidRDefault="00CE0DF2">
      <w:pPr>
        <w:keepLines/>
        <w:spacing w:before="120" w:after="120"/>
        <w:ind w:left="227" w:hanging="227"/>
        <w:rPr>
          <w:color w:val="000000"/>
          <w:u w:color="000000"/>
        </w:rPr>
      </w:pPr>
      <w:r>
        <w:t>e) </w:t>
      </w:r>
      <w:r>
        <w:rPr>
          <w:color w:val="000000"/>
          <w:u w:color="000000"/>
        </w:rPr>
        <w:t>błędnie wypełnione lub niekompletne.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Rozstrzygnięcie konkursu podjęte przez Wójta Gminy Brojce jest ostateczne i nie podlega zaskarżeniu.</w:t>
      </w:r>
    </w:p>
    <w:p w:rsidR="00A77B3E" w:rsidRDefault="00CE0DF2">
      <w:pPr>
        <w:keepLines/>
        <w:spacing w:before="120"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Osobą uprawnioną do kontaktów z podmiotami jest: Łukasz Goszczyński – pełnomocnik Wójta Gminy Brojce ds. współpracy z organizacjami pozarządowymi, tel. 91 3861194, e-mail: l.goszczynski@brojce.net.pl</w:t>
      </w:r>
    </w:p>
    <w:sectPr w:rsidR="00A77B3E">
      <w:footerReference w:type="default" r:id="rId7"/>
      <w:endnotePr>
        <w:numFmt w:val="decimal"/>
      </w:endnotePr>
      <w:pgSz w:w="11906" w:h="16838"/>
      <w:pgMar w:top="850" w:right="850" w:bottom="1417" w:left="85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3E4" w:rsidRDefault="00DD03E4">
      <w:r>
        <w:separator/>
      </w:r>
    </w:p>
  </w:endnote>
  <w:endnote w:type="continuationSeparator" w:id="0">
    <w:p w:rsidR="00DD03E4" w:rsidRDefault="00DD0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ED7694">
      <w:tc>
        <w:tcPr>
          <w:tcW w:w="6804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D7694" w:rsidRDefault="00CE0DF2">
          <w:pPr>
            <w:jc w:val="left"/>
            <w:rPr>
              <w:sz w:val="18"/>
            </w:rPr>
          </w:pPr>
          <w:r>
            <w:rPr>
              <w:sz w:val="18"/>
            </w:rPr>
            <w:t>Id: AE88F642-D433-4CC2-8D13-D98CA755CF21. Przyjęty</w:t>
          </w:r>
        </w:p>
      </w:tc>
      <w:tc>
        <w:tcPr>
          <w:tcW w:w="3402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D7694" w:rsidRDefault="00CE0DF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2571E1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ED7694" w:rsidRDefault="00ED7694">
    <w:pPr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ED7694">
      <w:tc>
        <w:tcPr>
          <w:tcW w:w="6804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D7694" w:rsidRDefault="00CE0DF2">
          <w:pPr>
            <w:jc w:val="left"/>
            <w:rPr>
              <w:sz w:val="18"/>
            </w:rPr>
          </w:pPr>
          <w:r>
            <w:rPr>
              <w:sz w:val="18"/>
            </w:rPr>
            <w:t>Id: AE88F642-D433-4CC2-8D13-D98CA755CF21. Przyjęty</w:t>
          </w:r>
        </w:p>
      </w:tc>
      <w:tc>
        <w:tcPr>
          <w:tcW w:w="3402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D7694" w:rsidRDefault="00CE0DF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2571E1"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:rsidR="00ED7694" w:rsidRDefault="00ED7694">
    <w:pPr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3E4" w:rsidRDefault="00DD03E4">
      <w:r>
        <w:separator/>
      </w:r>
    </w:p>
  </w:footnote>
  <w:footnote w:type="continuationSeparator" w:id="0">
    <w:p w:rsidR="00DD03E4" w:rsidRDefault="00DD0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571E1"/>
    <w:rsid w:val="009923F3"/>
    <w:rsid w:val="00A77B3E"/>
    <w:rsid w:val="00CA2A55"/>
    <w:rsid w:val="00CE0DF2"/>
    <w:rsid w:val="00DD03E4"/>
    <w:rsid w:val="00ED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3DD6593-627C-49F6-BB89-CA075D150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unhideWhenUsed/>
    <w:rsid w:val="009923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923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1291</Words>
  <Characters>7751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Brojce</Company>
  <LinksUpToDate>false</LinksUpToDate>
  <CharactersWithSpaces>9024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3/2023 z dnia 23 stycznia 2023 r.</dc:title>
  <dc:subject>w sprawie ogłoszenia otwartego konkursu na realizację zadania własnego Gminy Brojce w^zakresie sprzyjania rozwojowi sportu w^2023 roku</dc:subject>
  <dc:creator>Łukasz</dc:creator>
  <cp:lastModifiedBy>Konto Microsoft</cp:lastModifiedBy>
  <cp:revision>2</cp:revision>
  <cp:lastPrinted>2023-01-23T09:42:00Z</cp:lastPrinted>
  <dcterms:created xsi:type="dcterms:W3CDTF">2023-03-03T09:50:00Z</dcterms:created>
  <dcterms:modified xsi:type="dcterms:W3CDTF">2023-03-03T09:50:00Z</dcterms:modified>
  <cp:category>Akt prawny</cp:category>
</cp:coreProperties>
</file>